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DCD" w:rsidRPr="00E50DCD" w:rsidRDefault="00682BEA" w:rsidP="00E50DCD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1</w:t>
      </w:r>
      <w:r w:rsidR="00E50DCD" w:rsidRPr="00E50DC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082058" w:rsidRDefault="00E50DCD" w:rsidP="004A138C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50DC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 решению </w:t>
      </w:r>
      <w:r w:rsidR="00082058">
        <w:rPr>
          <w:rFonts w:ascii="Times New Roman" w:eastAsia="Calibri" w:hAnsi="Times New Roman" w:cs="Times New Roman"/>
          <w:sz w:val="26"/>
          <w:szCs w:val="26"/>
          <w:lang w:eastAsia="en-US"/>
        </w:rPr>
        <w:t>Норильского</w:t>
      </w:r>
    </w:p>
    <w:p w:rsidR="00082058" w:rsidRDefault="00082058" w:rsidP="004A138C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</w:t>
      </w:r>
      <w:r w:rsidR="004A138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ородского Совета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депутатов</w:t>
      </w:r>
    </w:p>
    <w:p w:rsidR="00FA39CE" w:rsidRPr="00E50DCD" w:rsidRDefault="00FA39CE" w:rsidP="004A138C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о</w:t>
      </w:r>
      <w:r w:rsidR="004A138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 </w:t>
      </w:r>
      <w:r w:rsidR="00082058">
        <w:rPr>
          <w:rFonts w:ascii="Times New Roman" w:eastAsia="Calibri" w:hAnsi="Times New Roman" w:cs="Times New Roman"/>
          <w:sz w:val="26"/>
          <w:szCs w:val="26"/>
          <w:lang w:eastAsia="en-US"/>
        </w:rPr>
        <w:t>17</w:t>
      </w:r>
      <w:r w:rsidR="00D1362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декабря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2024 года № </w:t>
      </w:r>
      <w:r w:rsidR="00B61008">
        <w:rPr>
          <w:rFonts w:ascii="Times New Roman" w:eastAsia="Calibri" w:hAnsi="Times New Roman" w:cs="Times New Roman"/>
          <w:sz w:val="26"/>
          <w:szCs w:val="26"/>
          <w:lang w:eastAsia="en-US"/>
        </w:rPr>
        <w:t>20/6-476</w:t>
      </w:r>
    </w:p>
    <w:p w:rsidR="00B1662E" w:rsidRDefault="00B1662E" w:rsidP="00B7396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Style w:val="a8"/>
        <w:tblW w:w="15163" w:type="dxa"/>
        <w:tblLook w:val="04A0" w:firstRow="1" w:lastRow="0" w:firstColumn="1" w:lastColumn="0" w:noHBand="0" w:noVBand="1"/>
      </w:tblPr>
      <w:tblGrid>
        <w:gridCol w:w="567"/>
        <w:gridCol w:w="2122"/>
        <w:gridCol w:w="2077"/>
        <w:gridCol w:w="3474"/>
        <w:gridCol w:w="3901"/>
        <w:gridCol w:w="3022"/>
      </w:tblGrid>
      <w:tr w:rsidR="00B1662E" w:rsidTr="00964010">
        <w:tc>
          <w:tcPr>
            <w:tcW w:w="567" w:type="dxa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122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077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474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901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022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964010" w:rsidRPr="00F114A8" w:rsidTr="00964010">
        <w:trPr>
          <w:trHeight w:val="3249"/>
        </w:trPr>
        <w:tc>
          <w:tcPr>
            <w:tcW w:w="567" w:type="dxa"/>
          </w:tcPr>
          <w:p w:rsidR="00964010" w:rsidRPr="00F114A8" w:rsidRDefault="00964010" w:rsidP="0096401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2" w:type="dxa"/>
          </w:tcPr>
          <w:p w:rsidR="00964010" w:rsidRPr="00F114A8" w:rsidRDefault="00964010" w:rsidP="0096401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7" w:type="dxa"/>
          </w:tcPr>
          <w:p w:rsidR="00964010" w:rsidRPr="00037376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1.27. Единовременная материальная выплата отдельным категориям граждан, заключившим контракт о прохождении военной службы</w:t>
            </w:r>
          </w:p>
        </w:tc>
        <w:tc>
          <w:tcPr>
            <w:tcW w:w="3474" w:type="dxa"/>
          </w:tcPr>
          <w:p w:rsidR="00964010" w:rsidRPr="00964010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а) граждане Российской Федерации, состоящие на воинском учете в Военном комиссариате города Норильска и Таймырского Долгано-Ненецкого района Красноярского края из числа:</w:t>
            </w:r>
          </w:p>
          <w:p w:rsidR="00964010" w:rsidRPr="00964010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впервые заключивших контракт с Министерством обороны Российской Федерации о прохождении военной службы в Вооруженных сил</w:t>
            </w:r>
            <w:r w:rsidR="00017AF2">
              <w:rPr>
                <w:rFonts w:ascii="Times New Roman" w:eastAsia="Times New Roman" w:hAnsi="Times New Roman" w:cs="Times New Roman"/>
                <w:sz w:val="26"/>
                <w:szCs w:val="26"/>
              </w:rPr>
              <w:t>ах Российской Федерации (далее –</w:t>
            </w:r>
            <w:bookmarkStart w:id="0" w:name="_GoBack"/>
            <w:bookmarkEnd w:id="0"/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контракт) в период проведения специальной военной операции, не ранее 01.01.2024, (далее – участники специальной </w:t>
            </w: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военной операции), за исключением лиц:</w:t>
            </w:r>
          </w:p>
          <w:p w:rsidR="00964010" w:rsidRPr="00964010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совершивших преступления, в отношении которых предварительное расследование приостановлено в соответствии с </w:t>
            </w:r>
            <w:hyperlink r:id="rId6" w:history="1">
              <w:r w:rsidRPr="00964010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пунктом 3.1 части первой статьи 208</w:t>
              </w:r>
            </w:hyperlink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Уголовно-процессуального кодекса Российской Федерации;</w:t>
            </w:r>
          </w:p>
          <w:p w:rsidR="00964010" w:rsidRPr="00037376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отбывающих наказание за совершение преступлений</w:t>
            </w:r>
          </w:p>
        </w:tc>
        <w:tc>
          <w:tcPr>
            <w:tcW w:w="3901" w:type="dxa"/>
          </w:tcPr>
          <w:p w:rsidR="00964010" w:rsidRPr="00964010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Единовременная материальная </w:t>
            </w:r>
            <w:r w:rsidR="00017A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-– </w:t>
            </w: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выплата предоставляется</w:t>
            </w:r>
            <w:r w:rsidR="00017AF2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964010" w:rsidRPr="00964010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в размере 505000 рублей участникам специальной военной операции, заключившим контракт в период c 01.01.2024 по 31.07.2024;</w:t>
            </w:r>
          </w:p>
          <w:p w:rsidR="00964010" w:rsidRPr="00964010" w:rsidRDefault="00017AF2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r w:rsidR="00964010"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в размере 700000 рублей участникам специальной военной операции, заключившим контракт в период с 01.08.2024.</w:t>
            </w:r>
          </w:p>
          <w:p w:rsidR="00964010" w:rsidRPr="00964010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Предоставление материальной выплаты осуществляется в </w:t>
            </w:r>
            <w:proofErr w:type="spellStart"/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беззаявительном</w:t>
            </w:r>
            <w:proofErr w:type="spellEnd"/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порядке, без учета среднедушевого дохода семьи, лицам, не имеющим право на получение аналогичной выплаты, установленной органами местного </w:t>
            </w: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самоуправления Таймырского Долгано-Ненецкого муниципального района.</w:t>
            </w:r>
          </w:p>
          <w:p w:rsidR="00964010" w:rsidRPr="00037376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Выплачивается с 01.01.2024 на основании реестров, предоставленных Военным комиссариатом города Норильска и Таймырского Долгано-Ненецкого района Красноярского края о гражданах Российской Федерации, заключивших контракт в период проведения специальной военной операции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10" w:rsidRPr="00964010" w:rsidRDefault="00FF475D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7" w:history="1">
              <w:r w:rsidR="00964010" w:rsidRPr="00964010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964010"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города Норильска от 02.12.2016 № 578 «</w:t>
            </w:r>
            <w:r w:rsidR="00964010"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муниципальн</w:t>
            </w:r>
            <w:r w:rsid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ой программы «</w:t>
            </w:r>
            <w:r w:rsidR="00964010"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поддержка жителей муниципаль</w:t>
            </w:r>
            <w:r w:rsid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ного образования город Норильск»;</w:t>
            </w:r>
          </w:p>
          <w:p w:rsidR="00964010" w:rsidRPr="00964010" w:rsidRDefault="00964010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Постановление Администрации города Норильска</w:t>
            </w:r>
          </w:p>
          <w:p w:rsidR="00964010" w:rsidRPr="00FC7ACA" w:rsidRDefault="007559D3" w:rsidP="00964010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  <w:r w:rsidRPr="00403931">
              <w:rPr>
                <w:rFonts w:ascii="Times New Roman" w:eastAsia="Times New Roman" w:hAnsi="Times New Roman" w:cs="Times New Roman"/>
                <w:sz w:val="26"/>
                <w:szCs w:val="26"/>
              </w:rPr>
              <w:t>28.02.2024 № 86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</w:t>
            </w:r>
            <w:r w:rsidR="00964010"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утверждении Порядка предоставления единовременной материальной выплаты отдельным категориям граждан, заключившим </w:t>
            </w:r>
            <w:r w:rsidR="00964010" w:rsidRPr="009640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контракт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прохождении военной службы»</w:t>
            </w:r>
          </w:p>
        </w:tc>
      </w:tr>
    </w:tbl>
    <w:p w:rsidR="00B1662E" w:rsidRDefault="00B1662E" w:rsidP="00B7396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727D7" w:rsidRDefault="00A727D7" w:rsidP="00B73968"/>
    <w:sectPr w:rsidR="00A727D7" w:rsidSect="004A138C">
      <w:footerReference w:type="default" r:id="rId8"/>
      <w:pgSz w:w="16838" w:h="11906" w:orient="landscape"/>
      <w:pgMar w:top="1134" w:right="820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75D" w:rsidRDefault="00FF475D" w:rsidP="00203C3E">
      <w:pPr>
        <w:spacing w:after="0" w:line="240" w:lineRule="auto"/>
      </w:pPr>
      <w:r>
        <w:separator/>
      </w:r>
    </w:p>
  </w:endnote>
  <w:endnote w:type="continuationSeparator" w:id="0">
    <w:p w:rsidR="00FF475D" w:rsidRDefault="00FF475D" w:rsidP="0020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65020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203C3E" w:rsidRPr="00203C3E" w:rsidRDefault="00203C3E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03C3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03C3E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03C3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17AF2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203C3E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75D" w:rsidRDefault="00FF475D" w:rsidP="00203C3E">
      <w:pPr>
        <w:spacing w:after="0" w:line="240" w:lineRule="auto"/>
      </w:pPr>
      <w:r>
        <w:separator/>
      </w:r>
    </w:p>
  </w:footnote>
  <w:footnote w:type="continuationSeparator" w:id="0">
    <w:p w:rsidR="00FF475D" w:rsidRDefault="00FF475D" w:rsidP="00203C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18E"/>
    <w:rsid w:val="00017AF2"/>
    <w:rsid w:val="00037376"/>
    <w:rsid w:val="00054F60"/>
    <w:rsid w:val="00073AA0"/>
    <w:rsid w:val="00082058"/>
    <w:rsid w:val="000B39E6"/>
    <w:rsid w:val="0018664C"/>
    <w:rsid w:val="00203C3E"/>
    <w:rsid w:val="00213BA0"/>
    <w:rsid w:val="00264657"/>
    <w:rsid w:val="002717EA"/>
    <w:rsid w:val="002747DE"/>
    <w:rsid w:val="00277362"/>
    <w:rsid w:val="00300FF2"/>
    <w:rsid w:val="003104F3"/>
    <w:rsid w:val="00342A86"/>
    <w:rsid w:val="00347B2B"/>
    <w:rsid w:val="00374D30"/>
    <w:rsid w:val="00403931"/>
    <w:rsid w:val="00470EC0"/>
    <w:rsid w:val="004A138C"/>
    <w:rsid w:val="004E44CE"/>
    <w:rsid w:val="00596C0E"/>
    <w:rsid w:val="005A723D"/>
    <w:rsid w:val="005C0B41"/>
    <w:rsid w:val="005E34F5"/>
    <w:rsid w:val="005F3232"/>
    <w:rsid w:val="005F486E"/>
    <w:rsid w:val="006515F2"/>
    <w:rsid w:val="00682BEA"/>
    <w:rsid w:val="00743459"/>
    <w:rsid w:val="007559D3"/>
    <w:rsid w:val="008F246A"/>
    <w:rsid w:val="00936176"/>
    <w:rsid w:val="00954435"/>
    <w:rsid w:val="00964010"/>
    <w:rsid w:val="00976B92"/>
    <w:rsid w:val="009D273C"/>
    <w:rsid w:val="00A2218E"/>
    <w:rsid w:val="00A572F8"/>
    <w:rsid w:val="00A578C4"/>
    <w:rsid w:val="00A727D7"/>
    <w:rsid w:val="00AF74EB"/>
    <w:rsid w:val="00B04895"/>
    <w:rsid w:val="00B10253"/>
    <w:rsid w:val="00B15F2B"/>
    <w:rsid w:val="00B1662E"/>
    <w:rsid w:val="00B26ACA"/>
    <w:rsid w:val="00B456FC"/>
    <w:rsid w:val="00B4773C"/>
    <w:rsid w:val="00B61008"/>
    <w:rsid w:val="00B73968"/>
    <w:rsid w:val="00BC6E07"/>
    <w:rsid w:val="00C96530"/>
    <w:rsid w:val="00CB5916"/>
    <w:rsid w:val="00D02C66"/>
    <w:rsid w:val="00D1362B"/>
    <w:rsid w:val="00D2074E"/>
    <w:rsid w:val="00D5134F"/>
    <w:rsid w:val="00DA4906"/>
    <w:rsid w:val="00DE5D5B"/>
    <w:rsid w:val="00E01580"/>
    <w:rsid w:val="00E50DCD"/>
    <w:rsid w:val="00EA0B62"/>
    <w:rsid w:val="00F114A8"/>
    <w:rsid w:val="00FA2F0C"/>
    <w:rsid w:val="00FA39CE"/>
    <w:rsid w:val="00FC0945"/>
    <w:rsid w:val="00FF3F6A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816D8-AC5E-43A4-A5EE-C08338D2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AA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AA0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0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C3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0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C3E"/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B16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9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6C0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335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9035&amp;dst=256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Хамидуллина Роза Ильясовна</dc:creator>
  <cp:keywords/>
  <dc:description/>
  <cp:lastModifiedBy>Гырнец Светлана Васильевна</cp:lastModifiedBy>
  <cp:revision>5</cp:revision>
  <cp:lastPrinted>2024-09-10T03:14:00Z</cp:lastPrinted>
  <dcterms:created xsi:type="dcterms:W3CDTF">2024-12-11T03:09:00Z</dcterms:created>
  <dcterms:modified xsi:type="dcterms:W3CDTF">2024-12-17T05:51:00Z</dcterms:modified>
</cp:coreProperties>
</file>